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нформационная кампания о Форумах Росмолодёжи.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Регистрация на сайте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16"/>
            <w:szCs w:val="16"/>
            <w:u w:val="single"/>
            <w:rtl w:val="0"/>
          </w:rPr>
          <w:t xml:space="preserve">https://events.myrosmol.ru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left"/>
        <w:tblInd w:w="-4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0"/>
        <w:gridCol w:w="2010"/>
        <w:gridCol w:w="5550"/>
        <w:gridCol w:w="2325"/>
        <w:tblGridChange w:id="0">
          <w:tblGrid>
            <w:gridCol w:w="390"/>
            <w:gridCol w:w="2010"/>
            <w:gridCol w:w="5550"/>
            <w:gridCol w:w="2325"/>
          </w:tblGrid>
        </w:tblGridChange>
      </w:tblGrid>
      <w:tr>
        <w:trPr>
          <w:cantSplit w:val="0"/>
          <w:trHeight w:val="363.14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Название форума и дата проведения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Профиль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Регион проведения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Территория смыслов 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5 июля-5 августа)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Смены 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425.19685039370086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«Город» 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425.19685039370086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«Образование» 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425.19685039370086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«Бизнес»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425.19685039370086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«Общество» 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425.19685039370086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«Безопасность» 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425.19685039370086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«Управление» 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425.19685039370086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«Политика» 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Одна из крупнейших образовательных площадок России, которая ежегодно собирает молодых профессионалов со всей страны из самых разных отраслей для обсуждения стратегических задач развития страны.</w:t>
            </w:r>
          </w:p>
          <w:p w:rsidR="00000000" w:rsidDel="00000000" w:rsidP="00000000" w:rsidRDefault="00000000" w:rsidRPr="00000000" w14:paraId="00000015">
            <w:pPr>
              <w:widowControl w:val="0"/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Приглашаем к участию: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hd w:fill="ffffff" w:val="clear"/>
              <w:spacing w:after="0" w:line="240" w:lineRule="auto"/>
              <w:ind w:left="425.19685039370086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лидеров сообществ и активистов проектов экосистемы молодёжной политики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hd w:fill="ffffff" w:val="clear"/>
              <w:spacing w:after="0" w:line="240" w:lineRule="auto"/>
              <w:ind w:left="425.19685039370086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представителей молодежных организаций компаний и предприятий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hd w:fill="ffffff" w:val="clear"/>
              <w:spacing w:after="0" w:line="240" w:lineRule="auto"/>
              <w:ind w:left="425.19685039370086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представителей НКО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hd w:fill="ffffff" w:val="clear"/>
              <w:spacing w:after="0" w:line="240" w:lineRule="auto"/>
              <w:ind w:left="425.19685039370086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молодых сотрудников образовательных организаций высшего и среднего профессионального образования, школ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hd w:fill="ffffff" w:val="clear"/>
              <w:spacing w:after="0" w:line="240" w:lineRule="auto"/>
              <w:ind w:left="425.19685039370086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молодых предпринимателей и собственников малых и средних предприятий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hd w:fill="ffffff" w:val="clear"/>
              <w:spacing w:after="0" w:line="240" w:lineRule="auto"/>
              <w:ind w:left="425.19685039370086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молодых сотрудников правоохранительных органов, федеральных органов исполнительной власти, территориальных подразделений ФОИВ, представителей региональных и муниципальных органов власти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hd w:fill="ffffff" w:val="clear"/>
              <w:spacing w:after="0" w:line="240" w:lineRule="auto"/>
              <w:ind w:left="425.19685039370086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представителей молодёжных крыльев парламентских партий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Московская область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hd w:fill="ffffff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Машук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13-27 августа)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Форум «Машук» ставит своей целью укрепление гражданского единства, достижение межнационального единства и межконфессионального согласия.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Ключевая компетенция: управление коммуникациями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Приглашаем к участию: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молодых педагогов и учителей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преподавателей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лекторов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руководителей образовательных и просветительских проектов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Ставропольский край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10-20 августа)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Участники форума разработают урбанистические и архитектурные концепции города для дальнейшей реализации, подготовят гайды, инструкции, чек-листы по улучшению городской среды.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Приглашаем к участию: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архитекторов и урбанистов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дизайнеров городских пространств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менеджеров общественных пространств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Белгородская область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.46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Утро</w:t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01-10 августа)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Площадка для развития проектной деятельности молодёжных общественных организаций, объединений и сообществ регионов Уральского федерального округа и всей России. Участников ждут онлайн-курс, проектные мастерские, очная и наставническая программы.Ключевая компетенция: управление сообществами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Приглашаем к участию: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лидеров и активистов НКО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молодых людей из Уральского федерального округа и других регионов России, имеющих опыт проектной деятельности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специалистов по работе с молодёжью из Уральского федерального округа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Ханты-Мансийский автономный округ – Югра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Форум молодых предпринимателей</w:t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04-08 августа)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Форум поможет молодым людям искать и реализовывать инновационные решения, создавать проекты с их последующим ростом, создавать и развивать устойчивые сообщества молодых предпринимателей, заинтересованных в предпринимательской деятельности в России.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Приглашаем к участию: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молодёжь, заинтересованную в реализации своих бизнес-идей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действующих предпринимателей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руководителей проектов и бизнеса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Удмуртская Республика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Экосистема II этап</w:t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29 августа-04 сентября)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«Экосистема» соберёт молодёжь, которую волнует экологическое состояние нашей планеты. Форум включает два этапа: «Экосистема. Устойчивое развитие» в Вологодской области и «Экосистема. Заповедный край» в Камчатском крае. Участники обменяются практиками в области охраны окружающей среды и определят механизмы повышения экологической грамотности и экологической культуры среди молодёжи.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Приглашаем к участию в Камчатский край: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лидеров НКО и проектов в сфере экологии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активистов экологических движений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молодых учёных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деятелей креативных индустрий и медиа в «зеленой» повестке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участников школьных экологических отрядов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представителей профильных министерств и ведомств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Камчатский край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.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Ладога</w:t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05-11 сентября)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Площадка по формированию патриотической повестки и конструктивного образа мышления молодёжи для устойчивого развития малых территорий регионов Северо-Западного федерального округа. Участники создадут электронный сборник методических рекомендаций по патриотическому воспитанию молодёжи в новых реалиях и разработают подходы к информированию о научных, художественных, промышленных и других достижениях страны, месте России в мировой истории и в современных реалиях.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Приглашаем к участию: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руководителей и членов поисковых отрядов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волонтёров Победы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представителей военно-патриотических клубов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представителей региональных центров  «Авангард»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реконструкторов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историков-архивистов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студентов военных вузов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Ленинградская область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Ростов</w:t>
            </w:r>
          </w:p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07-11 сентября)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Площадка для обмена опытом между молодыми людьми, занятыми в агропромышленной отрасли, разработки инициатив и решений по повышению качества жизни и работы в сельской местности. </w:t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Приглашаем к участию: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молодежь из малых городов и сельских территорий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молодых специалистов агропромышленного комплекса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молодые «кадры для села»</w:t>
            </w:r>
          </w:p>
          <w:p w:rsidR="00000000" w:rsidDel="00000000" w:rsidP="00000000" w:rsidRDefault="00000000" w:rsidRPr="00000000" w14:paraId="00000087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Ростовская область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Амур</w:t>
            </w:r>
          </w:p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10 сентября - 05 октября)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Форум создаст поддерживающую и развивающую среду для личностной и профессиональной самореализации молодых людей. Участники разработают условия поддержки молодёжных инициатив по развитию Дальнего Востока России, а также сохранению и приумножению человеческого капитала.</w:t>
            </w:r>
          </w:p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Приглашаем к участию: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молодых предпринимателей и стартаперов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спортсменов, менеджеров спортивной индустрии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государственных и муниципальных служащих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руководителей и членов молодежных семейных клубов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студентов профильных специальностей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журналистов и блогеров</w:t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Хабаровский край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Форум социального призвания</w:t>
            </w:r>
          </w:p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7-10 октября)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Форум формирует сообщества молодых специалистов социальной сферы, продвигает образ будущего социальной сферы и стратегии развития отрасли среди молодых специалистов, а также создает площадки для обмена опытом и лучшими практиками среди молодых специалистов.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Приём заявок с 1 июля по 31 августа 2022 года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Смены/треки: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Эффективная занятость</w:t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Жизнь без границ</w:t>
            </w:r>
          </w:p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Инфраструктура заботы</w:t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Социальные кросс-коммуникации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Приглашаем к участию:</w:t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молодых сотрудников социальной сферы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лидеров НКО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авторов инклюзивных проектов</w:t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г. Санкт-Петербург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Форум рабочей молодежи</w:t>
            </w:r>
          </w:p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30 сентября-2 октября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Форум популяризирует рабочие профессии и технические специальности среди молодёжи, формирует сообщества молодых профессионалов, а также повышает компетенции рабочей молодежи в сфере профессионального, карьерного и личностного развития.</w:t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Приглашаем к участию: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сотрудников предприятий</w:t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студентов СПО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rtl w:val="0"/>
              </w:rPr>
              <w:t xml:space="preserve">молодых специалистов</w:t>
            </w:r>
          </w:p>
          <w:p w:rsidR="00000000" w:rsidDel="00000000" w:rsidP="00000000" w:rsidRDefault="00000000" w:rsidRPr="00000000" w14:paraId="000000A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18"/>
                <w:szCs w:val="18"/>
                <w:highlight w:val="white"/>
                <w:rtl w:val="0"/>
              </w:rPr>
              <w:t xml:space="preserve">Нижегородская область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72727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vents.myrosmol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RsFjh4wNRwC39tW/ICvJf4bwKw==">AMUW2mU0bp504zFxxxr8/4ntZSdT4MVXBkLyDuzrRX81FJO2aEy+FCl9ZbRWLA4Nlzi2IBF2NPipTzBGEDAciUWHpT0CoT4S0R0n+KlQa9lkxfFGfrjckCc=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2022-05-31T13:26:00Z</dcterms:created>
</cp:coreProperties>
</file>